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6585" w:leader="none"/>
        </w:tabs>
        <w:jc w:val="right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Załącznik nr 1 do zapytania ofertowego</w:t>
      </w:r>
    </w:p>
    <w:p>
      <w:pPr>
        <w:pStyle w:val="Normal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</w:rPr>
        <w:tab/>
        <w:tab/>
        <w:tab/>
        <w:tab/>
        <w:tab/>
        <w:tab/>
        <w:tab/>
        <w:tab/>
      </w:r>
      <w:r>
        <w:rPr>
          <w:rFonts w:cs="Arial" w:ascii="Arial" w:hAnsi="Arial"/>
        </w:rPr>
        <w:t>……………………..………………2021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...............................................</w:t>
      </w:r>
    </w:p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            </w:t>
      </w:r>
      <w:r>
        <w:rPr>
          <w:rFonts w:cs="Arial" w:ascii="Arial" w:hAnsi="Arial"/>
          <w:sz w:val="16"/>
          <w:szCs w:val="16"/>
        </w:rPr>
        <w:t>( pieczęć Wykonawcy)</w:t>
      </w:r>
    </w:p>
    <w:p>
      <w:pPr>
        <w:pStyle w:val="Nagwek2"/>
        <w:ind w:left="-57" w:hanging="0"/>
        <w:rPr>
          <w:rFonts w:ascii="Arial" w:hAnsi="Arial" w:cs="Arial"/>
          <w:u w:val="none"/>
        </w:rPr>
      </w:pPr>
      <w:r>
        <w:rPr>
          <w:rFonts w:cs="Arial" w:ascii="Arial" w:hAnsi="Arial"/>
          <w:u w:val="none"/>
        </w:rPr>
        <w:t>OFERTA CENOWA</w:t>
        <w:br/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Ja (My), niżej podpisany (ni) ...........................................................................................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działając w imieniu i na rzecz :……………………………………………………………………….................</w:t>
        <w:br/>
        <w:t>……………………………………………………………………………………………………………………….</w:t>
      </w:r>
    </w:p>
    <w:p>
      <w:pPr>
        <w:pStyle w:val="Normal"/>
        <w:tabs>
          <w:tab w:val="clear" w:pos="709"/>
          <w:tab w:val="left" w:pos="3300" w:leader="none"/>
          <w:tab w:val="center" w:pos="4536" w:leader="none"/>
        </w:tabs>
        <w:spacing w:lineRule="auto" w:line="36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ab/>
        <w:tab/>
        <w:t>(pełna nazwa Wykonawcy)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(adres siedziby Wykonawcy)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REGON............................................................................ Nr NIP  ............................................................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 xml:space="preserve">Nr konta bankowego: 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  <w:t>..................................................................................................................................................................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Wykonawca zobowiązuje się umieścić na fakturze VAT numer rachunku bankowego, który został zgłoszony w organie podatkowym i umieszczony w rejestrze podatników VAT.</w:t>
      </w:r>
    </w:p>
    <w:p>
      <w:pPr>
        <w:pStyle w:val="Normal"/>
        <w:spacing w:lineRule="auto" w:line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  <w:t>Nr telefonu ........................................................................ nr fax ...........................................................</w:t>
      </w:r>
    </w:p>
    <w:p>
      <w:pPr>
        <w:pStyle w:val="Normal"/>
        <w:spacing w:lineRule="auto" w:line="360"/>
        <w:rPr>
          <w:rFonts w:ascii="Arial" w:hAnsi="Arial" w:cs="Arial"/>
          <w:lang w:val="de-DE"/>
        </w:rPr>
      </w:pPr>
      <w:r>
        <w:rPr>
          <w:rFonts w:cs="Arial" w:ascii="Arial" w:hAnsi="Arial"/>
          <w:lang w:val="de-DE"/>
        </w:rPr>
        <w:t>e-mail  .............................................................................................</w:t>
      </w:r>
    </w:p>
    <w:p>
      <w:pPr>
        <w:pStyle w:val="Tretekstu"/>
        <w:tabs>
          <w:tab w:val="clear" w:pos="709"/>
          <w:tab w:val="left" w:pos="567" w:leader="none"/>
        </w:tabs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retekstu"/>
        <w:tabs>
          <w:tab w:val="clear" w:pos="709"/>
          <w:tab w:val="left" w:pos="567" w:leader="none"/>
        </w:tabs>
        <w:spacing w:lineRule="auto" w:line="276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w odpowiedzi na </w:t>
      </w:r>
      <w:r>
        <w:rPr>
          <w:color w:val="000000"/>
          <w:sz w:val="20"/>
          <w:szCs w:val="20"/>
        </w:rPr>
        <w:t xml:space="preserve">zapytanie ofertowe </w:t>
      </w:r>
      <w:r>
        <w:rPr>
          <w:color w:val="000000"/>
          <w:sz w:val="20"/>
          <w:szCs w:val="20"/>
        </w:rPr>
        <w:t>pn.:</w:t>
      </w:r>
      <w:r>
        <w:rPr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Świadczenie usług cateringowych w latach 2021-2023 na potrzeby projektu „Koszalińska Szkoła Ćwiczeń”.</w:t>
      </w:r>
    </w:p>
    <w:p>
      <w:pPr>
        <w:pStyle w:val="Tretekstu"/>
        <w:tabs>
          <w:tab w:val="clear" w:pos="709"/>
          <w:tab w:val="left" w:pos="567" w:leader="none"/>
        </w:tabs>
        <w:spacing w:lineRule="auto" w:line="276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Tretekstu"/>
        <w:tabs>
          <w:tab w:val="clear" w:pos="709"/>
          <w:tab w:val="left" w:pos="567" w:leader="none"/>
        </w:tabs>
        <w:spacing w:lineRule="auto" w:line="276"/>
        <w:jc w:val="both"/>
        <w:rPr>
          <w:b/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Kryterium:</w:t>
      </w:r>
    </w:p>
    <w:p>
      <w:pPr>
        <w:pStyle w:val="Tretekstu"/>
        <w:tabs>
          <w:tab w:val="clear" w:pos="709"/>
          <w:tab w:val="left" w:pos="567" w:leader="none"/>
        </w:tabs>
        <w:spacing w:lineRule="auto" w:line="276"/>
        <w:jc w:val="both"/>
        <w:rPr>
          <w:rFonts w:ascii="Segoe UI" w:hAnsi="Segoe UI" w:cs="Segoe UI"/>
          <w:b/>
          <w:b/>
          <w:sz w:val="20"/>
          <w:szCs w:val="20"/>
          <w:u w:val="single"/>
        </w:rPr>
      </w:pPr>
      <w:r>
        <w:rPr>
          <w:rFonts w:cs="Segoe UI" w:ascii="Segoe UI" w:hAnsi="Segoe UI"/>
          <w:b/>
          <w:sz w:val="20"/>
          <w:szCs w:val="20"/>
          <w:u w:val="single"/>
        </w:rPr>
        <w:t>Cena: waga – 85 %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</w:rPr>
        <w:t xml:space="preserve">Oferuję wykonanie zamówienia zgodnie z opisem przedmiotu zamówienia i na warunkach płatności określonych </w:t>
      </w:r>
      <w:r>
        <w:rPr>
          <w:rFonts w:cs="Arial" w:ascii="Arial" w:hAnsi="Arial"/>
          <w:color w:val="000000"/>
        </w:rPr>
        <w:t xml:space="preserve">w </w:t>
      </w:r>
      <w:r>
        <w:rPr>
          <w:rFonts w:cs="Arial" w:ascii="Arial" w:hAnsi="Arial"/>
          <w:color w:val="000000"/>
        </w:rPr>
        <w:t xml:space="preserve">zapytaniu ofertowym </w:t>
      </w:r>
      <w:r>
        <w:rPr>
          <w:rFonts w:cs="Arial" w:ascii="Arial" w:hAnsi="Arial"/>
          <w:color w:val="000000"/>
        </w:rPr>
        <w:t>zg</w:t>
      </w:r>
      <w:r>
        <w:rPr>
          <w:rFonts w:cs="Arial" w:ascii="Arial" w:hAnsi="Arial"/>
        </w:rPr>
        <w:t>odnie z poniższymi wartościami jednostkowymi</w:t>
      </w:r>
      <w:r>
        <w:rPr>
          <w:rFonts w:cs="Arial" w:ascii="Arial" w:hAnsi="Arial"/>
          <w:color w:val="000000"/>
        </w:rPr>
        <w:t>:</w:t>
      </w:r>
    </w:p>
    <w:p>
      <w:pPr>
        <w:pStyle w:val="Lista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Style w:val="Tabela-Siatka"/>
        <w:tblW w:w="8780" w:type="dxa"/>
        <w:jc w:val="left"/>
        <w:tblInd w:w="28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30"/>
        <w:gridCol w:w="3126"/>
        <w:gridCol w:w="1410"/>
        <w:gridCol w:w="2713"/>
      </w:tblGrid>
      <w:tr>
        <w:trPr/>
        <w:tc>
          <w:tcPr>
            <w:tcW w:w="1530" w:type="dxa"/>
            <w:tcBorders/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Wariant</w:t>
            </w:r>
          </w:p>
        </w:tc>
        <w:tc>
          <w:tcPr>
            <w:tcW w:w="312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Cena jednostkowa posiłku brutto wraz z należnym podatkiem VAT</w:t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(zł brutto/osoba/szt.)</w:t>
            </w:r>
          </w:p>
        </w:tc>
        <w:tc>
          <w:tcPr>
            <w:tcW w:w="1410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Liczba posiłków *</w:t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(osoba / szt.)</w:t>
            </w:r>
          </w:p>
        </w:tc>
        <w:tc>
          <w:tcPr>
            <w:tcW w:w="2713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 xml:space="preserve">Wartość zł brutto posiłków wraz z należnym podatkiem VAT </w:t>
            </w:r>
          </w:p>
        </w:tc>
      </w:tr>
      <w:tr>
        <w:trPr/>
        <w:tc>
          <w:tcPr>
            <w:tcW w:w="1530" w:type="dxa"/>
            <w:tcBorders/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2</w:t>
            </w:r>
          </w:p>
        </w:tc>
        <w:tc>
          <w:tcPr>
            <w:tcW w:w="1410" w:type="dxa"/>
            <w:tcBorders/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3</w:t>
            </w:r>
          </w:p>
        </w:tc>
        <w:tc>
          <w:tcPr>
            <w:tcW w:w="2713" w:type="dxa"/>
            <w:tcBorders/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 (2x3)</w:t>
            </w:r>
          </w:p>
        </w:tc>
      </w:tr>
      <w:tr>
        <w:trPr/>
        <w:tc>
          <w:tcPr>
            <w:tcW w:w="1530" w:type="dxa"/>
            <w:tcBorders/>
            <w:shd w:color="auto" w:fill="auto" w:val="clear"/>
            <w:vAlign w:val="bottom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color w:val="000000"/>
              </w:rPr>
              <w:t>Wariant A* zimny bufet</w:t>
            </w:r>
          </w:p>
        </w:tc>
        <w:tc>
          <w:tcPr>
            <w:tcW w:w="3126" w:type="dxa"/>
            <w:tcBorders/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</w:rPr>
              <w:t>……………</w:t>
            </w:r>
            <w:r>
              <w:rPr>
                <w:rFonts w:cs="Arial" w:ascii="Arial" w:hAnsi="Arial"/>
                <w:color w:val="000000"/>
              </w:rPr>
              <w:t xml:space="preserve">.. zł brutto </w:t>
            </w:r>
          </w:p>
        </w:tc>
        <w:tc>
          <w:tcPr>
            <w:tcW w:w="1410" w:type="dxa"/>
            <w:tcBorders/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</w:rPr>
              <w:t>692</w:t>
            </w:r>
          </w:p>
        </w:tc>
        <w:tc>
          <w:tcPr>
            <w:tcW w:w="2713" w:type="dxa"/>
            <w:tcBorders/>
            <w:shd w:color="auto" w:fill="auto" w:val="clear"/>
            <w:vAlign w:val="bottom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cs="Arial" w:ascii="Arial" w:hAnsi="Arial"/>
                <w:color w:val="000000"/>
              </w:rPr>
              <w:t>……………</w:t>
            </w:r>
            <w:r>
              <w:rPr>
                <w:rFonts w:cs="Arial" w:ascii="Arial" w:hAnsi="Arial"/>
                <w:color w:val="000000"/>
              </w:rPr>
              <w:t>.. zł brutto</w:t>
            </w:r>
          </w:p>
        </w:tc>
      </w:tr>
      <w:tr>
        <w:trPr/>
        <w:tc>
          <w:tcPr>
            <w:tcW w:w="1530" w:type="dxa"/>
            <w:tcBorders/>
            <w:shd w:color="auto" w:fill="auto" w:val="clear"/>
            <w:vAlign w:val="bottom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color w:val="000000"/>
              </w:rPr>
              <w:t>Wariant B*</w:t>
            </w:r>
          </w:p>
          <w:p>
            <w:pPr>
              <w:pStyle w:val="Normal"/>
              <w:jc w:val="both"/>
              <w:rPr/>
            </w:pPr>
            <w:r>
              <w:rPr>
                <w:rFonts w:cs="Arial" w:ascii="Arial" w:hAnsi="Arial"/>
                <w:b/>
                <w:color w:val="000000"/>
              </w:rPr>
              <w:t>obiad</w:t>
            </w:r>
          </w:p>
        </w:tc>
        <w:tc>
          <w:tcPr>
            <w:tcW w:w="3126" w:type="dxa"/>
            <w:tcBorders/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</w:rPr>
              <w:t>……………</w:t>
            </w:r>
            <w:r>
              <w:rPr>
                <w:rFonts w:cs="Arial" w:ascii="Arial" w:hAnsi="Arial"/>
                <w:color w:val="000000"/>
              </w:rPr>
              <w:t>.. zł brutto</w:t>
            </w:r>
          </w:p>
        </w:tc>
        <w:tc>
          <w:tcPr>
            <w:tcW w:w="1410" w:type="dxa"/>
            <w:tcBorders/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</w:rPr>
              <w:t>200</w:t>
            </w:r>
          </w:p>
        </w:tc>
        <w:tc>
          <w:tcPr>
            <w:tcW w:w="2713" w:type="dxa"/>
            <w:tcBorders/>
            <w:shd w:color="auto" w:fill="auto" w:val="clear"/>
            <w:vAlign w:val="bottom"/>
          </w:tcPr>
          <w:p>
            <w:pPr>
              <w:pStyle w:val="Normal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cs="Arial" w:ascii="Arial" w:hAnsi="Arial"/>
                <w:color w:val="000000"/>
              </w:rPr>
              <w:t>……………</w:t>
            </w:r>
            <w:r>
              <w:rPr>
                <w:rFonts w:cs="Arial" w:ascii="Arial" w:hAnsi="Arial"/>
                <w:color w:val="000000"/>
              </w:rPr>
              <w:t>.. zł brutto</w:t>
            </w:r>
          </w:p>
        </w:tc>
      </w:tr>
      <w:tr>
        <w:trPr>
          <w:trHeight w:val="1390" w:hRule="atLeast"/>
        </w:trPr>
        <w:tc>
          <w:tcPr>
            <w:tcW w:w="8779" w:type="dxa"/>
            <w:gridSpan w:val="4"/>
            <w:tcBorders/>
            <w:shd w:color="auto" w:fill="auto" w:val="clear"/>
            <w:vAlign w:val="bottom"/>
          </w:tcPr>
          <w:p>
            <w:pPr>
              <w:pStyle w:val="NoSpacing"/>
              <w:jc w:val="both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 xml:space="preserve">UWAGA* </w:t>
            </w:r>
            <w:r>
              <w:rPr>
                <w:rFonts w:cs="Arial"/>
                <w:b/>
                <w:bCs/>
                <w:szCs w:val="20"/>
              </w:rPr>
              <w:t>Wariant A i B</w:t>
            </w:r>
            <w:r>
              <w:rPr>
                <w:rFonts w:cs="Arial"/>
                <w:bCs/>
                <w:sz w:val="16"/>
                <w:szCs w:val="16"/>
              </w:rPr>
              <w:t xml:space="preserve">  </w:t>
            </w:r>
            <w:r>
              <w:rPr>
                <w:rFonts w:cs="Arial"/>
                <w:bCs/>
                <w:szCs w:val="20"/>
              </w:rPr>
              <w:t xml:space="preserve">Zgodnie z </w:t>
            </w:r>
            <w:r>
              <w:rPr>
                <w:rFonts w:cs="Arial"/>
                <w:bCs/>
                <w:i/>
                <w:szCs w:val="20"/>
              </w:rPr>
              <w:t>Zestawieniem standardu i cen rynkowych w zakresie najczęściej finansowanych wydatków w ramach PT PO WER</w:t>
            </w:r>
            <w:r>
              <w:rPr>
                <w:rFonts w:cs="Arial"/>
                <w:bCs/>
                <w:szCs w:val="20"/>
              </w:rPr>
              <w:t>,</w:t>
            </w:r>
          </w:p>
          <w:p>
            <w:pPr>
              <w:pStyle w:val="NoSpacing"/>
              <w:jc w:val="both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</w:r>
          </w:p>
          <w:p>
            <w:pPr>
              <w:pStyle w:val="NoSpacing"/>
              <w:jc w:val="both"/>
              <w:rPr>
                <w:rFonts w:cs="Arial"/>
                <w:bCs/>
                <w:szCs w:val="20"/>
              </w:rPr>
            </w:pPr>
            <w:r>
              <w:rPr>
                <w:rFonts w:cs="Arial"/>
                <w:b/>
                <w:bCs/>
                <w:sz w:val="22"/>
              </w:rPr>
              <w:t>CENA NIE MOŻE PRZEKROCZYĆ</w:t>
            </w:r>
            <w:r>
              <w:rPr>
                <w:rFonts w:cs="Arial"/>
                <w:b/>
                <w:bCs/>
                <w:szCs w:val="20"/>
              </w:rPr>
              <w:t>:</w:t>
            </w:r>
          </w:p>
          <w:p>
            <w:pPr>
              <w:pStyle w:val="NoSpacing"/>
              <w:jc w:val="both"/>
              <w:rPr/>
            </w:pPr>
            <w:r>
              <w:rPr>
                <w:rFonts w:cs="Arial"/>
                <w:bCs/>
                <w:szCs w:val="20"/>
              </w:rPr>
              <w:t>- obiad</w:t>
            </w:r>
            <w:r>
              <w:rPr>
                <w:rFonts w:cs="Arial"/>
                <w:b/>
                <w:bCs/>
                <w:szCs w:val="20"/>
              </w:rPr>
              <w:t>: 44 zł/</w:t>
            </w:r>
            <w:r>
              <w:rPr>
                <w:rFonts w:cs="Arial"/>
                <w:bCs/>
                <w:szCs w:val="20"/>
              </w:rPr>
              <w:t>osobę,</w:t>
            </w:r>
          </w:p>
          <w:p>
            <w:pPr>
              <w:pStyle w:val="Normal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bCs/>
              </w:rPr>
              <w:t>- zimny bufet</w:t>
            </w:r>
            <w:r>
              <w:rPr>
                <w:rFonts w:cs="Arial" w:ascii="Arial" w:hAnsi="Arial"/>
                <w:b/>
                <w:bCs/>
              </w:rPr>
              <w:t>: 25 zł/</w:t>
            </w:r>
            <w:r>
              <w:rPr>
                <w:rFonts w:cs="Arial" w:ascii="Arial" w:hAnsi="Arial"/>
                <w:bCs/>
              </w:rPr>
              <w:t>osobę</w:t>
            </w:r>
          </w:p>
          <w:p>
            <w:pPr>
              <w:pStyle w:val="NoSpacing"/>
              <w:jc w:val="both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</w:r>
          </w:p>
          <w:p>
            <w:pPr>
              <w:pStyle w:val="NoSpacing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</w:r>
          </w:p>
        </w:tc>
      </w:tr>
    </w:tbl>
    <w:p>
      <w:pPr>
        <w:pStyle w:val="Normal"/>
        <w:tabs>
          <w:tab w:val="clear" w:pos="709"/>
          <w:tab w:val="left" w:pos="7035" w:leader="none"/>
        </w:tabs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tabs>
          <w:tab w:val="clear" w:pos="709"/>
          <w:tab w:val="left" w:pos="7035" w:leader="none"/>
        </w:tabs>
        <w:jc w:val="both"/>
        <w:rPr>
          <w:rFonts w:ascii="Arial" w:hAnsi="Arial" w:eastAsia="Calibri" w:cs="Arial" w:eastAsiaTheme="minorHAnsi"/>
          <w:b/>
          <w:b/>
          <w:lang w:eastAsia="en-US"/>
        </w:rPr>
      </w:pPr>
      <w:r>
        <w:rPr>
          <w:rFonts w:eastAsia="Calibri" w:cs="Arial" w:ascii="Arial" w:hAnsi="Arial" w:eastAsiaTheme="minorHAnsi"/>
          <w:b/>
          <w:u w:val="single"/>
          <w:lang w:eastAsia="en-US"/>
        </w:rPr>
        <w:t>KWOTA ŁĄCZNA (suma wartości wskazanych w kolumnie nr 4 tabeli**) : ……………... zł brutto</w:t>
      </w:r>
      <w:r>
        <w:rPr>
          <w:rFonts w:eastAsia="Calibri" w:cs="Arial" w:ascii="Arial" w:hAnsi="Arial" w:eastAsiaTheme="minorHAnsi"/>
          <w:b/>
          <w:lang w:eastAsia="en-US"/>
        </w:rPr>
        <w:t>.</w:t>
      </w:r>
    </w:p>
    <w:p>
      <w:pPr>
        <w:pStyle w:val="Normal"/>
        <w:tabs>
          <w:tab w:val="clear" w:pos="709"/>
          <w:tab w:val="left" w:pos="7035" w:leader="none"/>
        </w:tabs>
        <w:jc w:val="both"/>
        <w:rPr>
          <w:rFonts w:ascii="Arial" w:hAnsi="Arial" w:eastAsia="Calibri" w:cs="Arial" w:eastAsiaTheme="minorHAnsi"/>
          <w:b/>
          <w:b/>
          <w:lang w:eastAsia="en-US"/>
        </w:rPr>
      </w:pPr>
      <w:r>
        <w:rPr>
          <w:rFonts w:eastAsia="Calibri" w:cs="Arial" w:eastAsiaTheme="minorHAnsi" w:ascii="Arial" w:hAnsi="Arial"/>
          <w:b/>
          <w:lang w:eastAsia="en-US"/>
        </w:rPr>
      </w:r>
    </w:p>
    <w:p>
      <w:pPr>
        <w:pStyle w:val="Normal"/>
        <w:tabs>
          <w:tab w:val="clear" w:pos="709"/>
          <w:tab w:val="left" w:pos="7035" w:leader="none"/>
        </w:tabs>
        <w:jc w:val="both"/>
        <w:rPr>
          <w:rFonts w:ascii="Arial" w:hAnsi="Arial" w:eastAsia="Calibri" w:cs="Arial" w:eastAsiaTheme="minorHAnsi"/>
          <w:b/>
          <w:b/>
          <w:lang w:eastAsia="en-US"/>
        </w:rPr>
      </w:pPr>
      <w:r>
        <w:rPr>
          <w:rFonts w:eastAsia="Calibri" w:cs="Arial" w:ascii="Arial" w:hAnsi="Arial" w:eastAsiaTheme="minorHAnsi"/>
          <w:b/>
          <w:lang w:eastAsia="en-US"/>
        </w:rPr>
        <w:t>* Wskazane w tabeli lic</w:t>
      </w:r>
      <w:r>
        <w:rPr>
          <w:rFonts w:eastAsia="Calibri" w:cs="Arial" w:ascii="Arial" w:hAnsi="Arial" w:eastAsiaTheme="minorHAnsi"/>
          <w:b/>
          <w:color w:val="000000"/>
          <w:lang w:eastAsia="en-US"/>
        </w:rPr>
        <w:t xml:space="preserve">zby </w:t>
      </w:r>
      <w:r>
        <w:rPr>
          <w:rFonts w:eastAsia="Calibri" w:cs="Arial" w:ascii="Arial" w:hAnsi="Arial" w:eastAsiaTheme="minorHAnsi"/>
          <w:b/>
          <w:color w:val="000000"/>
          <w:lang w:eastAsia="en-US"/>
        </w:rPr>
        <w:t>posiłków</w:t>
      </w:r>
      <w:r>
        <w:rPr>
          <w:rFonts w:eastAsia="Calibri" w:cs="Arial" w:ascii="Arial" w:hAnsi="Arial" w:eastAsiaTheme="minorHAnsi"/>
          <w:b/>
          <w:color w:val="000000"/>
          <w:lang w:eastAsia="en-US"/>
        </w:rPr>
        <w:t xml:space="preserve"> są</w:t>
      </w:r>
      <w:r>
        <w:rPr>
          <w:rFonts w:eastAsia="Calibri" w:cs="Arial" w:ascii="Arial" w:hAnsi="Arial" w:eastAsiaTheme="minorHAnsi"/>
          <w:b/>
          <w:lang w:eastAsia="en-US"/>
        </w:rPr>
        <w:t xml:space="preserve"> danymi szacunkowymi, zostały podane pomocniczo w celu kalkulacji oferty i nie stanowią zobowiązania Zamawiającego do ich wykonania w okresie realizacji umowy. Faktyczna liczba osób uzależniona będzie od bieżących potrzeb Zamawiającego.</w:t>
      </w:r>
    </w:p>
    <w:p>
      <w:pPr>
        <w:pStyle w:val="Normal"/>
        <w:tabs>
          <w:tab w:val="clear" w:pos="709"/>
          <w:tab w:val="left" w:pos="7035" w:leader="none"/>
        </w:tabs>
        <w:jc w:val="both"/>
        <w:rPr>
          <w:rFonts w:ascii="Arial" w:hAnsi="Arial" w:eastAsia="Calibri" w:cs="Arial" w:eastAsiaTheme="minorHAnsi"/>
          <w:b/>
          <w:b/>
          <w:lang w:eastAsia="en-US"/>
        </w:rPr>
      </w:pPr>
      <w:r>
        <w:rPr>
          <w:rFonts w:eastAsia="Calibri" w:cs="Arial" w:eastAsiaTheme="minorHAnsi" w:ascii="Arial" w:hAnsi="Arial"/>
          <w:b/>
          <w:lang w:eastAsia="en-US"/>
        </w:rPr>
      </w:r>
    </w:p>
    <w:p>
      <w:pPr>
        <w:pStyle w:val="Normal"/>
        <w:tabs>
          <w:tab w:val="clear" w:pos="709"/>
          <w:tab w:val="left" w:pos="7035" w:leader="none"/>
        </w:tabs>
        <w:jc w:val="both"/>
        <w:rPr>
          <w:rFonts w:ascii="Arial" w:hAnsi="Arial" w:eastAsia="Calibri" w:cs="Arial" w:eastAsiaTheme="minorHAnsi"/>
          <w:b/>
          <w:b/>
          <w:lang w:eastAsia="en-US"/>
        </w:rPr>
      </w:pPr>
      <w:r>
        <w:rPr>
          <w:rFonts w:eastAsia="Calibri" w:cs="Arial" w:ascii="Arial" w:hAnsi="Arial" w:eastAsiaTheme="minorHAnsi"/>
          <w:b/>
          <w:lang w:eastAsia="en-US"/>
        </w:rPr>
        <w:t xml:space="preserve">** Kwota łączna stanowi wyłącznie podstawę wyliczenia punktów zgodnie z </w:t>
      </w:r>
      <w:r>
        <w:rPr>
          <w:rFonts w:eastAsia="Calibri" w:cs="Arial" w:ascii="Arial" w:hAnsi="Arial" w:eastAsiaTheme="minorHAnsi"/>
          <w:b/>
          <w:color w:val="000000"/>
          <w:lang w:eastAsia="en-US"/>
        </w:rPr>
        <w:t>Kryterium oceny ofert</w:t>
      </w:r>
      <w:r>
        <w:rPr>
          <w:rFonts w:eastAsia="Calibri" w:cs="Arial" w:ascii="Arial" w:hAnsi="Arial" w:eastAsiaTheme="minorHAnsi"/>
          <w:b/>
          <w:color w:val="000000"/>
          <w:lang w:eastAsia="en-US"/>
        </w:rPr>
        <w:t xml:space="preserve"> i nie stanowi wysokości zobowiązania Zamawiającego.</w:t>
      </w:r>
    </w:p>
    <w:p>
      <w:pPr>
        <w:pStyle w:val="Normal"/>
        <w:jc w:val="both"/>
        <w:rPr>
          <w:rFonts w:ascii="Arial" w:hAnsi="Arial" w:eastAsia="Calibri" w:cs="Arial"/>
          <w:b/>
          <w:b/>
          <w:bCs/>
          <w:color w:val="000000"/>
          <w:u w:val="single"/>
          <w:lang w:eastAsia="en-US"/>
        </w:rPr>
      </w:pPr>
      <w:r>
        <w:rPr>
          <w:rFonts w:eastAsia="Calibri" w:cs="Arial" w:ascii="Arial" w:hAnsi="Arial"/>
          <w:b/>
          <w:bCs/>
          <w:color w:val="000000"/>
          <w:u w:val="single"/>
          <w:lang w:eastAsia="en-US"/>
        </w:rPr>
      </w:r>
    </w:p>
    <w:p>
      <w:pPr>
        <w:pStyle w:val="Normal"/>
        <w:jc w:val="both"/>
        <w:rPr>
          <w:rFonts w:ascii="Arial" w:hAnsi="Arial" w:eastAsia="Calibri" w:cs="Arial"/>
          <w:b/>
          <w:b/>
          <w:bCs/>
          <w:color w:val="000000"/>
          <w:u w:val="single"/>
          <w:lang w:eastAsia="en-US"/>
        </w:rPr>
      </w:pPr>
      <w:r>
        <w:rPr>
          <w:rFonts w:eastAsia="Calibri" w:cs="Arial" w:ascii="Arial" w:hAnsi="Arial"/>
          <w:b/>
          <w:bCs/>
          <w:color w:val="000000"/>
          <w:u w:val="single"/>
          <w:lang w:eastAsia="en-US"/>
        </w:rPr>
        <w:t>Kryterium nr 2:</w:t>
      </w:r>
    </w:p>
    <w:p>
      <w:pPr>
        <w:pStyle w:val="Normal"/>
        <w:jc w:val="both"/>
        <w:rPr>
          <w:rFonts w:ascii="Arial" w:hAnsi="Arial" w:eastAsia="Calibri" w:cs="Arial"/>
          <w:b/>
          <w:b/>
          <w:lang w:eastAsia="en-US"/>
        </w:rPr>
      </w:pPr>
      <w:r>
        <w:rPr>
          <w:rFonts w:eastAsia="Calibri" w:cs="Arial" w:ascii="Arial" w:hAnsi="Arial"/>
          <w:b/>
          <w:bCs/>
          <w:color w:val="000000"/>
          <w:u w:val="single"/>
          <w:lang w:eastAsia="en-US"/>
        </w:rPr>
        <w:t>Zatrudnienie przez Wykonawcę do realizacji zamówienia osób znajdujących się w trudnej sytuacji na rynku pracy (klauzula społeczna)</w:t>
      </w:r>
      <w:r>
        <w:rPr>
          <w:rFonts w:eastAsia="Calibri" w:cs="Arial" w:ascii="Arial" w:hAnsi="Arial"/>
          <w:color w:val="000000"/>
          <w:u w:val="single"/>
          <w:lang w:eastAsia="en-US"/>
        </w:rPr>
        <w:t xml:space="preserve"> </w:t>
      </w:r>
      <w:r>
        <w:rPr>
          <w:rFonts w:eastAsia="Calibri" w:cs="Arial" w:ascii="Arial" w:hAnsi="Arial"/>
          <w:b/>
          <w:u w:val="single"/>
          <w:lang w:eastAsia="en-US"/>
        </w:rPr>
        <w:t>- waga – 15 %</w:t>
      </w:r>
    </w:p>
    <w:p>
      <w:pPr>
        <w:pStyle w:val="Normal"/>
        <w:jc w:val="both"/>
        <w:rPr>
          <w:rFonts w:ascii="Arial" w:hAnsi="Arial" w:eastAsia="Calibri" w:cs="Arial"/>
          <w:b/>
          <w:b/>
          <w:lang w:eastAsia="en-US"/>
        </w:rPr>
      </w:pPr>
      <w:r>
        <w:rPr>
          <w:rFonts w:eastAsia="Calibri" w:cs="Arial" w:ascii="Arial" w:hAnsi="Arial"/>
          <w:b/>
          <w:lang w:eastAsia="en-US"/>
        </w:rPr>
      </w:r>
    </w:p>
    <w:p>
      <w:pPr>
        <w:pStyle w:val="Normal"/>
        <w:jc w:val="both"/>
        <w:rPr>
          <w:rFonts w:ascii="Arial" w:hAnsi="Arial" w:cs="Arial"/>
          <w:color w:val="000000"/>
          <w:u w:val="single"/>
        </w:rPr>
      </w:pPr>
      <w:r>
        <w:rPr>
          <w:rFonts w:cs="Arial" w:ascii="Arial" w:hAnsi="Arial"/>
          <w:lang w:eastAsia="en-US"/>
        </w:rPr>
        <w:t xml:space="preserve">Niniejsze kryterium dotyczy liczby osób zatrudnionych przez </w:t>
      </w:r>
      <w:r>
        <w:rPr>
          <w:rFonts w:cs="Arial" w:ascii="Arial" w:hAnsi="Arial"/>
          <w:color w:val="000000"/>
        </w:rPr>
        <w:t xml:space="preserve">Wykonawcę lub Podwykonawcę </w:t>
      </w:r>
      <w:r>
        <w:rPr>
          <w:rFonts w:cs="Arial" w:ascii="Arial" w:hAnsi="Arial"/>
          <w:color w:val="000000"/>
          <w:spacing w:val="4"/>
        </w:rPr>
        <w:t xml:space="preserve">do realizacji zamówienia </w:t>
      </w:r>
      <w:r>
        <w:rPr>
          <w:rFonts w:cs="Arial" w:ascii="Arial" w:hAnsi="Arial"/>
          <w:bCs/>
          <w:color w:val="000000"/>
        </w:rPr>
        <w:t>jako</w:t>
      </w:r>
      <w:r>
        <w:rPr>
          <w:rFonts w:cs="Arial" w:ascii="Arial" w:hAnsi="Arial"/>
          <w:color w:val="000000"/>
          <w:spacing w:val="4"/>
        </w:rPr>
        <w:t>:</w:t>
      </w:r>
    </w:p>
    <w:p>
      <w:pPr>
        <w:pStyle w:val="Normal"/>
        <w:numPr>
          <w:ilvl w:val="0"/>
          <w:numId w:val="2"/>
        </w:numPr>
        <w:ind w:left="454" w:hanging="360"/>
        <w:jc w:val="both"/>
        <w:rPr>
          <w:rFonts w:ascii="Arial" w:hAnsi="Arial" w:cs="Arial"/>
          <w:color w:val="000000"/>
          <w:spacing w:val="4"/>
        </w:rPr>
      </w:pPr>
      <w:r>
        <w:rPr>
          <w:rFonts w:cs="Arial" w:ascii="Arial" w:hAnsi="Arial"/>
          <w:color w:val="000000"/>
        </w:rPr>
        <w:t>bezrobotnych w rozumieniu ustawy z dnia 20 kwietnia 2004 r. o promocji zatrudnienia i instytucjach rynku pracy; lub</w:t>
      </w:r>
    </w:p>
    <w:p>
      <w:pPr>
        <w:pStyle w:val="Normal"/>
        <w:numPr>
          <w:ilvl w:val="0"/>
          <w:numId w:val="2"/>
        </w:numPr>
        <w:ind w:left="454" w:hanging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 xml:space="preserve"> </w:t>
      </w:r>
      <w:r>
        <w:rPr>
          <w:rFonts w:cs="Arial" w:ascii="Arial" w:hAnsi="Arial"/>
          <w:color w:val="000000"/>
        </w:rPr>
        <w:t>młodocianych, o których mowa w przepisach prawa pracy, w celu przygotowania zawodowego; lub</w:t>
      </w:r>
    </w:p>
    <w:p>
      <w:pPr>
        <w:pStyle w:val="Normal"/>
        <w:numPr>
          <w:ilvl w:val="0"/>
          <w:numId w:val="2"/>
        </w:numPr>
        <w:ind w:left="454" w:hanging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>osób niepełnosprawnych w rozumieniu ustawy z dnia 27 sierpnia 1997 r. o rehabilitacji zawodowej i społecznej oraz zatrudnianiu osób niepełnosprawnych; lub</w:t>
      </w:r>
    </w:p>
    <w:p>
      <w:pPr>
        <w:pStyle w:val="Normal"/>
        <w:numPr>
          <w:ilvl w:val="0"/>
          <w:numId w:val="2"/>
        </w:numPr>
        <w:ind w:left="454" w:hanging="360"/>
        <w:jc w:val="both"/>
        <w:rPr>
          <w:rFonts w:ascii="Arial" w:hAnsi="Arial" w:cs="Arial"/>
          <w:color w:val="000000"/>
          <w:spacing w:val="4"/>
        </w:rPr>
      </w:pPr>
      <w:r>
        <w:rPr>
          <w:rFonts w:cs="Arial" w:ascii="Arial" w:hAnsi="Arial"/>
          <w:color w:val="000000"/>
        </w:rPr>
        <w:t>innych osób niż określone w pkt 1, 2 lub 3, o których mowa w ustawie z dnia 13 czerwca 2003 r. o zatrudnieniu socjalnym (Dz. U. z 2016 r. poz. 1828)</w:t>
      </w:r>
    </w:p>
    <w:p>
      <w:pPr>
        <w:pStyle w:val="Normal"/>
        <w:jc w:val="both"/>
        <w:rPr>
          <w:rFonts w:ascii="Arial" w:hAnsi="Arial" w:cs="Arial"/>
          <w:color w:val="000000"/>
          <w:spacing w:val="4"/>
        </w:rPr>
      </w:pPr>
      <w:r>
        <w:rPr>
          <w:rFonts w:cs="Arial" w:ascii="Arial" w:hAnsi="Arial"/>
          <w:color w:val="000000"/>
          <w:spacing w:val="4"/>
        </w:rPr>
      </w:r>
    </w:p>
    <w:p>
      <w:pPr>
        <w:pStyle w:val="Normal"/>
        <w:jc w:val="both"/>
        <w:rPr>
          <w:rFonts w:ascii="Arial" w:hAnsi="Arial" w:cs="Arial"/>
          <w:color w:val="000000"/>
          <w:spacing w:val="4"/>
        </w:rPr>
      </w:pPr>
      <w:r>
        <w:rPr>
          <w:rFonts w:cs="Arial" w:ascii="Arial" w:hAnsi="Arial"/>
          <w:color w:val="000000"/>
          <w:spacing w:val="4"/>
        </w:rPr>
        <w:t>Punkty w zakresie niniejszego Kryterium nr 2 zostaną przyznane w następujący sposób (</w:t>
      </w:r>
      <w:r>
        <w:rPr>
          <w:rFonts w:cs="Arial" w:ascii="Arial" w:hAnsi="Arial"/>
          <w:b/>
          <w:color w:val="000000"/>
          <w:spacing w:val="4"/>
          <w:u w:val="single"/>
        </w:rPr>
        <w:t>należy zaznaczyć właściwe</w:t>
      </w:r>
      <w:r>
        <w:rPr>
          <w:rFonts w:cs="Arial" w:ascii="Arial" w:hAnsi="Arial"/>
          <w:color w:val="000000"/>
          <w:spacing w:val="4"/>
        </w:rPr>
        <w:t>):</w:t>
      </w:r>
    </w:p>
    <w:p>
      <w:pPr>
        <w:pStyle w:val="Normal"/>
        <w:numPr>
          <w:ilvl w:val="0"/>
          <w:numId w:val="3"/>
        </w:numPr>
        <w:ind w:left="454" w:hanging="360"/>
        <w:jc w:val="both"/>
        <w:rPr>
          <w:rFonts w:ascii="Arial" w:hAnsi="Arial" w:cs="Arial"/>
          <w:color w:val="000000"/>
          <w:spacing w:val="4"/>
        </w:rPr>
      </w:pPr>
      <w:r>
        <w:rPr>
          <w:rFonts w:cs="Arial" w:ascii="Arial" w:hAnsi="Arial"/>
          <w:color w:val="000000"/>
          <w:spacing w:val="4"/>
        </w:rPr>
        <w:t>zatrudnienie osoby/osób z grup wskazanych powyżej – 15</w:t>
      </w:r>
      <w:r>
        <w:rPr>
          <w:rFonts w:cs="Arial" w:ascii="Arial" w:hAnsi="Arial"/>
          <w:b/>
          <w:color w:val="000000"/>
          <w:spacing w:val="4"/>
        </w:rPr>
        <w:t>,00 punktów</w:t>
      </w:r>
      <w:r>
        <w:rPr>
          <w:rFonts w:cs="Arial" w:ascii="Arial" w:hAnsi="Arial"/>
          <w:color w:val="000000"/>
          <w:spacing w:val="4"/>
        </w:rPr>
        <w:t>;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454" w:leader="none"/>
        </w:tabs>
        <w:ind w:left="454" w:hanging="360"/>
        <w:jc w:val="both"/>
        <w:rPr>
          <w:rFonts w:ascii="Arial" w:hAnsi="Arial" w:cs="Arial"/>
          <w:color w:val="000000"/>
          <w:spacing w:val="4"/>
        </w:rPr>
      </w:pPr>
      <w:r>
        <w:rPr>
          <w:rFonts w:cs="Arial" w:ascii="Arial" w:hAnsi="Arial"/>
          <w:color w:val="000000"/>
          <w:spacing w:val="4"/>
        </w:rPr>
        <w:t xml:space="preserve">brak zatrudnienia osoby/osób z grup wskazanych powyżej – </w:t>
      </w:r>
      <w:r>
        <w:rPr>
          <w:rFonts w:cs="Arial" w:ascii="Arial" w:hAnsi="Arial"/>
          <w:b/>
          <w:color w:val="000000"/>
          <w:spacing w:val="4"/>
        </w:rPr>
        <w:t>0,00 punktów</w:t>
      </w:r>
      <w:r>
        <w:rPr>
          <w:rFonts w:cs="Arial" w:ascii="Arial" w:hAnsi="Arial"/>
          <w:color w:val="000000"/>
          <w:spacing w:val="4"/>
        </w:rPr>
        <w:t>;</w:t>
      </w:r>
    </w:p>
    <w:p>
      <w:pPr>
        <w:pStyle w:val="Normal"/>
        <w:jc w:val="both"/>
        <w:rPr>
          <w:rFonts w:ascii="Arial" w:hAnsi="Arial" w:cs="Arial"/>
          <w:color w:val="000000"/>
          <w:spacing w:val="4"/>
        </w:rPr>
      </w:pPr>
      <w:r>
        <w:rPr>
          <w:rFonts w:cs="Arial" w:ascii="Arial" w:hAnsi="Arial"/>
          <w:color w:val="000000"/>
          <w:spacing w:val="4"/>
        </w:rPr>
      </w:r>
    </w:p>
    <w:p>
      <w:pPr>
        <w:pStyle w:val="Normal"/>
        <w:jc w:val="both"/>
        <w:rPr>
          <w:rFonts w:ascii="Arial" w:hAnsi="Arial" w:cs="Arial"/>
          <w:bCs/>
          <w:color w:val="000000"/>
          <w:u w:val="single"/>
        </w:rPr>
      </w:pPr>
      <w:r>
        <w:rPr>
          <w:rFonts w:cs="Arial" w:ascii="Arial" w:hAnsi="Arial"/>
          <w:bCs/>
          <w:color w:val="000000"/>
          <w:u w:val="single"/>
        </w:rPr>
        <w:t>Ocena kryterium nastąpi na podstawie deklaracji złożonej przez Wykonawcę na formularzu oferty cenowej przy czym Zamawiający zastrzega iż wskazane osoby z grup opisanych lit. od a) do d) mają być dopiero zatrudnione do realizacji przedmiotowego zamówienia.</w:t>
      </w:r>
    </w:p>
    <w:p>
      <w:pPr>
        <w:pStyle w:val="Normal"/>
        <w:spacing w:lineRule="auto" w:line="360"/>
        <w:jc w:val="both"/>
        <w:rPr>
          <w:rFonts w:ascii="Arial" w:hAnsi="Arial" w:cs="Arial"/>
          <w:spacing w:val="4"/>
        </w:rPr>
      </w:pPr>
      <w:r>
        <w:rPr>
          <w:rFonts w:cs="Arial" w:ascii="Arial" w:hAnsi="Arial"/>
          <w:spacing w:val="4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pacing w:val="4"/>
        </w:rPr>
      </w:pPr>
      <w:r>
        <w:rPr>
          <w:rFonts w:cs="Arial" w:ascii="Arial" w:hAnsi="Arial"/>
          <w:b/>
        </w:rPr>
        <w:t>Zakres deklaracji wymagany jest przez cały okres realizacji zamówienia.</w:t>
      </w:r>
    </w:p>
    <w:p>
      <w:pPr>
        <w:pStyle w:val="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Oświadczam(y), że przedmiot zamówienia zrealizujemy </w:t>
      </w:r>
      <w:r>
        <w:rPr>
          <w:rFonts w:cs="Arial" w:ascii="Arial" w:hAnsi="Arial"/>
          <w:b/>
          <w:sz w:val="20"/>
          <w:szCs w:val="20"/>
        </w:rPr>
        <w:t>w zakresie wskazanym w opisie przedmiotu zamówienia</w:t>
      </w:r>
      <w:r>
        <w:rPr>
          <w:rFonts w:cs="Arial" w:ascii="Arial" w:hAnsi="Arial"/>
          <w:sz w:val="20"/>
          <w:szCs w:val="20"/>
        </w:rPr>
        <w:t>.</w:t>
      </w:r>
      <w:r>
        <w:rPr>
          <w:rFonts w:cs="Arial" w:ascii="Arial" w:hAnsi="Arial"/>
        </w:rPr>
        <w:t xml:space="preserve"> </w:t>
      </w:r>
    </w:p>
    <w:p>
      <w:pPr>
        <w:pStyle w:val="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Oświadczam(y), że jesteśmy związani niniejszą ofertą przez okres 30 dni od upływu terminu składania ofert.</w:t>
      </w:r>
    </w:p>
    <w:p>
      <w:pPr>
        <w:pStyle w:val="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Oświadczamy, że zapoznaliśmy się z treści</w:t>
      </w:r>
      <w:r>
        <w:rPr>
          <w:rFonts w:cs="Arial" w:ascii="Arial" w:hAnsi="Arial"/>
          <w:color w:val="000000"/>
          <w:sz w:val="20"/>
          <w:szCs w:val="20"/>
        </w:rPr>
        <w:t xml:space="preserve">ą </w:t>
      </w:r>
      <w:r>
        <w:rPr>
          <w:rFonts w:cs="Arial" w:ascii="Arial" w:hAnsi="Arial"/>
          <w:color w:val="000000"/>
          <w:sz w:val="20"/>
          <w:szCs w:val="20"/>
        </w:rPr>
        <w:t>zapytania ofertowego</w:t>
      </w:r>
      <w:r>
        <w:rPr>
          <w:rFonts w:cs="Arial" w:ascii="Arial" w:hAnsi="Arial"/>
          <w:color w:val="000000"/>
          <w:sz w:val="20"/>
          <w:szCs w:val="20"/>
        </w:rPr>
        <w:t xml:space="preserve"> i </w:t>
      </w:r>
      <w:r>
        <w:rPr>
          <w:rFonts w:cs="Arial" w:ascii="Arial" w:hAnsi="Arial"/>
          <w:sz w:val="20"/>
          <w:szCs w:val="20"/>
        </w:rPr>
        <w:t>nie wnosimy do niego zastrzeżeń oraz przyjmujemy warunki w nim zawarte.</w:t>
      </w:r>
    </w:p>
    <w:p>
      <w:pPr>
        <w:pStyle w:val="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Oświadczamy, że zawarty w zapytaniu ofertowym wzór umowy został</w:t>
      </w:r>
      <w:bookmarkStart w:id="0" w:name="_GoBack"/>
      <w:bookmarkEnd w:id="0"/>
      <w:r>
        <w:rPr>
          <w:rFonts w:cs="Arial" w:ascii="Arial" w:hAnsi="Arial"/>
          <w:sz w:val="20"/>
          <w:szCs w:val="20"/>
        </w:rPr>
        <w:t xml:space="preserve"> przez nas zaakceptowany i zobowiązujemy się w przypadku wyboru naszej oferty do jej zawarcia na wyżej wymienionych warunkach w miejscu i terminie wyznaczonym przez Zamawiającego.</w:t>
      </w:r>
    </w:p>
    <w:p>
      <w:pPr>
        <w:pStyle w:val="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Oświadczamy, iż niniejsza oferta jest zgodna z warunkami i treści</w:t>
      </w:r>
      <w:r>
        <w:rPr>
          <w:rFonts w:cs="Arial" w:ascii="Arial" w:hAnsi="Arial"/>
          <w:color w:val="000000"/>
          <w:sz w:val="20"/>
          <w:szCs w:val="20"/>
        </w:rPr>
        <w:t xml:space="preserve">ą </w:t>
      </w:r>
      <w:r>
        <w:rPr>
          <w:rFonts w:cs="Arial" w:ascii="Arial" w:hAnsi="Arial"/>
          <w:color w:val="000000"/>
          <w:sz w:val="20"/>
          <w:szCs w:val="20"/>
        </w:rPr>
        <w:t>zapytania ofertowego</w:t>
      </w:r>
      <w:r>
        <w:rPr>
          <w:rFonts w:cs="Arial" w:ascii="Arial" w:hAnsi="Arial"/>
          <w:color w:val="000000"/>
          <w:sz w:val="20"/>
          <w:szCs w:val="20"/>
        </w:rPr>
        <w:t>.</w:t>
      </w:r>
      <w:r>
        <w:rPr>
          <w:rFonts w:cs="Arial" w:ascii="Arial" w:hAnsi="Arial"/>
          <w:color w:val="000000"/>
        </w:rPr>
        <w:t xml:space="preserve"> </w:t>
      </w:r>
    </w:p>
    <w:p>
      <w:pPr>
        <w:pStyle w:val="Lista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Oświadczamy, że uzyskaliśmy wszelkie informacje niezbędne do prawidłowego przygotowania i złożenia niniejszej oferty.</w:t>
      </w:r>
    </w:p>
    <w:p>
      <w:pPr>
        <w:pStyle w:val="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Oświadczamy, że w przypadku przyznania nam zamówienia, nie odstąpimy od jego realizacji w przypadku spełniania przez Zamawiającego warunków umowy.</w:t>
      </w:r>
    </w:p>
    <w:p>
      <w:pPr>
        <w:pStyle w:val="Lista"/>
        <w:numPr>
          <w:ilvl w:val="0"/>
          <w:numId w:val="1"/>
        </w:numPr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Oświadczamy, że powierzymy realizację zamówienia w następującym zakresie: ................................................................................(należy wskazać zakres powierzonego zamówienia) Wykonawcy................................................................................ (należy wskazać nazwę, adres, NIP, KRS Podwykonawcy, któremu powierzono dany zakres zamówienia.)</w:t>
      </w:r>
    </w:p>
    <w:p>
      <w:pPr>
        <w:pStyle w:val="Lista"/>
        <w:spacing w:lineRule="auto" w:line="276"/>
        <w:ind w:left="360" w:hanging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Lista"/>
        <w:spacing w:lineRule="auto" w:line="276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UWAGA: Niniejsze oświadczenie składa Wykonawca, tylko w sytuacji wystąpienia niniejszych przesłanek. W sytuacji braku ich wystąpienia nie należy wypełniać wskazanego miejsca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Lista"/>
        <w:spacing w:lineRule="auto" w:line="276"/>
        <w:ind w:left="36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a"/>
        <w:numPr>
          <w:ilvl w:val="0"/>
          <w:numId w:val="1"/>
        </w:numPr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Oświadczamy, iż pozyskując i przetwarzając dane osobowe </w:t>
      </w:r>
      <w:r>
        <w:rPr>
          <w:rFonts w:cs="Arial" w:ascii="Arial" w:hAnsi="Arial"/>
          <w:color w:val="000000"/>
          <w:sz w:val="20"/>
          <w:szCs w:val="20"/>
        </w:rPr>
        <w:t xml:space="preserve">wypełniamy obowiązki informacyjne przewidziane w art. 13 lub art. 14 RODO wobec osób fizycznych, </w:t>
      </w:r>
      <w:r>
        <w:rPr>
          <w:rFonts w:cs="Arial" w:ascii="Arial" w:hAnsi="Arial"/>
          <w:sz w:val="20"/>
          <w:szCs w:val="20"/>
        </w:rPr>
        <w:t>od których dane osobowe bezpośrednio lub pośrednio zostały pozyskane</w:t>
      </w:r>
      <w:r>
        <w:rPr>
          <w:rFonts w:cs="Arial" w:ascii="Arial" w:hAnsi="Arial"/>
          <w:color w:val="000000"/>
          <w:sz w:val="20"/>
          <w:szCs w:val="20"/>
        </w:rPr>
        <w:t xml:space="preserve"> w celu ubiegania się o udzielenie zamówienia publicznego oraz jego realizacji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BodyText3"/>
        <w:spacing w:lineRule="auto" w:line="360"/>
        <w:rPr>
          <w:rFonts w:ascii="Arial" w:hAnsi="Arial" w:cs="Arial"/>
          <w:b/>
          <w:b/>
          <w:sz w:val="20"/>
        </w:rPr>
      </w:pPr>
      <w:r>
        <w:rPr>
          <w:rFonts w:cs="Arial" w:ascii="Arial" w:hAnsi="Arial"/>
          <w:b/>
          <w:sz w:val="20"/>
        </w:rPr>
      </w:r>
    </w:p>
    <w:p>
      <w:pPr>
        <w:pStyle w:val="BodyText3"/>
        <w:spacing w:lineRule="auto" w:line="360"/>
        <w:rPr>
          <w:rFonts w:ascii="Arial" w:hAnsi="Arial" w:cs="Arial"/>
          <w:b/>
          <w:b/>
          <w:color w:val="000000"/>
          <w:sz w:val="20"/>
        </w:rPr>
      </w:pPr>
      <w:r>
        <w:rPr>
          <w:rFonts w:cs="Arial" w:ascii="Arial" w:hAnsi="Arial"/>
          <w:b/>
          <w:color w:val="000000"/>
          <w:sz w:val="20"/>
        </w:rPr>
      </w:r>
    </w:p>
    <w:p>
      <w:pPr>
        <w:pStyle w:val="BodyTextIndent3"/>
        <w:ind w:left="0" w:hanging="0"/>
        <w:jc w:val="both"/>
        <w:rPr/>
      </w:pPr>
      <w:r>
        <w:rPr/>
      </w:r>
    </w:p>
    <w:p>
      <w:pPr>
        <w:pStyle w:val="BodyTextIndent3"/>
        <w:ind w:left="0" w:hanging="0"/>
        <w:jc w:val="both"/>
        <w:rPr/>
      </w:pPr>
      <w:r>
        <w:rPr/>
      </w:r>
    </w:p>
    <w:p>
      <w:pPr>
        <w:pStyle w:val="BodyTextIndent3"/>
        <w:ind w:left="0" w:hanging="0"/>
        <w:jc w:val="both"/>
        <w:rPr/>
      </w:pPr>
      <w:r>
        <w:rPr/>
      </w:r>
    </w:p>
    <w:p>
      <w:pPr>
        <w:pStyle w:val="BodyTextIndent3"/>
        <w:ind w:left="0" w:hanging="0"/>
        <w:jc w:val="both"/>
        <w:rPr/>
      </w:pPr>
      <w:r>
        <w:rPr/>
      </w:r>
    </w:p>
    <w:p>
      <w:pPr>
        <w:pStyle w:val="BodyTextIndent3"/>
        <w:ind w:left="0" w:hanging="0"/>
        <w:jc w:val="both"/>
        <w:rPr/>
      </w:pPr>
      <w:r>
        <w:rPr/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........................., dn. ............................  </w:t>
        <w:tab/>
        <w:tab/>
        <w:t xml:space="preserve">        ........................................................................</w:t>
      </w:r>
    </w:p>
    <w:p>
      <w:pPr>
        <w:pStyle w:val="BodyTextIndent3"/>
        <w:ind w:left="5400" w:right="1332" w:hanging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(podpis(y) osób uprawnionych do reprezentacji Wykonawcy)</w:t>
      </w:r>
    </w:p>
    <w:p>
      <w:pPr>
        <w:pStyle w:val="Tretekstu"/>
        <w:spacing w:lineRule="auto" w:line="276"/>
        <w:ind w:left="720" w:hanging="0"/>
        <w:jc w:val="both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18" w:right="1418" w:header="709" w:top="1418" w:footer="816" w:bottom="1418" w:gutter="0"/>
      <w:pgNumType w:fmt="decimal"/>
      <w:formProt w:val="false"/>
      <w:titlePg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Segoe U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Stopka"/>
      <w:rPr>
        <w:b/>
        <w:b/>
        <w:sz w:val="22"/>
      </w:rPr>
    </w:pPr>
    <w:r>
      <w:rPr>
        <w:b/>
        <w:sz w:val="22"/>
      </w:rPr>
      <mc:AlternateContent>
        <mc:Choice Requires="wps">
          <w:drawing>
            <wp:anchor behindDoc="1" distT="0" distB="0" distL="0" distR="0" simplePos="0" locked="0" layoutInCell="1" allowOverlap="1" relativeHeight="5" wp14:anchorId="188894E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146050"/>
              <wp:effectExtent l="0" t="0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3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fillcolor="white" stroked="f" style="position:absolute;margin-left:224.2pt;margin-top:0.05pt;width:5pt;height:11.4pt;mso-position-horizontal:center;mso-position-horizontal-relative:margin" wp14:anchorId="188894E1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3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 wp14:anchorId="04FEBDBE">
              <wp:simplePos x="0" y="0"/>
              <wp:positionH relativeFrom="margin">
                <wp:posOffset>8890</wp:posOffset>
              </wp:positionH>
              <wp:positionV relativeFrom="paragraph">
                <wp:posOffset>139700</wp:posOffset>
              </wp:positionV>
              <wp:extent cx="5792470" cy="6985"/>
              <wp:effectExtent l="0" t="0" r="19050" b="32385"/>
              <wp:wrapNone/>
              <wp:docPr id="4" name="Lin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1680" cy="5040"/>
                      </a:xfrm>
                      <a:prstGeom prst="line">
                        <a:avLst/>
                      </a:prstGeom>
                      <a:ln w="9360">
                        <a:solidFill>
                          <a:srgbClr val="333333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7pt,10.85pt" to="456.7pt,11.2pt" ID="Line 3" stroked="t" style="position:absolute;mso-position-horizontal-relative:margin" wp14:anchorId="04FEBDBE">
              <v:stroke color="#333333" weight="9360" joinstyle="round" endcap="flat"/>
              <v:fill o:detectmouseclick="t" on="false"/>
            </v:line>
          </w:pict>
        </mc:Fallback>
      </mc:AlternateContent>
    </w:r>
  </w:p>
  <w:p>
    <w:pPr>
      <w:pStyle w:val="Stopka"/>
      <w:rPr/>
    </w:pPr>
    <w:r>
      <w:rPr/>
    </w:r>
  </w:p>
  <w:p>
    <w:pPr>
      <w:pStyle w:val="Stopka"/>
      <w:rPr/>
    </w:pPr>
    <w:r>
      <w:rPr/>
    </w:r>
  </w:p>
  <w:p>
    <w:pPr>
      <w:pStyle w:val="Stop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 wp14:anchorId="17D4ADE8">
              <wp:simplePos x="0" y="0"/>
              <wp:positionH relativeFrom="column">
                <wp:posOffset>9470390</wp:posOffset>
              </wp:positionH>
              <wp:positionV relativeFrom="paragraph">
                <wp:posOffset>829310</wp:posOffset>
              </wp:positionV>
              <wp:extent cx="904240" cy="191770"/>
              <wp:effectExtent l="0" t="0" r="0" b="0"/>
              <wp:wrapNone/>
              <wp:docPr id="5" name="Text 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3600" cy="191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/>
                          </w:pPr>
                          <w:hyperlink r:id="rId1">
                            <w:r>
                              <w:rPr>
                                <w:rStyle w:val="Style"/>
                                <w:rFonts w:cs="Arial" w:ascii="Arial" w:hAnsi="Arial"/>
                                <w:color w:val="333333"/>
                                <w:sz w:val="14"/>
                                <w:szCs w:val="14"/>
                                <w:lang w:val="de-DE"/>
                              </w:rPr>
                              <w:t>w w w . w u p . p l</w:t>
                            </w:r>
                          </w:hyperlink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4" fillcolor="white" stroked="f" style="position:absolute;margin-left:745.7pt;margin-top:65.3pt;width:71.1pt;height:15pt" wp14:anchorId="17D4ADE8">
              <w10:wrap type="squar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rPr/>
                    </w:pPr>
                    <w:hyperlink r:id="rId2">
                      <w:r>
                        <w:rPr>
                          <w:rStyle w:val="Style"/>
                          <w:rFonts w:cs="Arial" w:ascii="Arial" w:hAnsi="Arial"/>
                          <w:color w:val="333333"/>
                          <w:sz w:val="14"/>
                          <w:szCs w:val="14"/>
                          <w:lang w:val="de-DE"/>
                        </w:rPr>
                        <w:t>w w w . w u p . p l</w:t>
                      </w:r>
                    </w:hyperlink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28970" cy="734695"/>
          <wp:effectExtent l="0" t="0" r="0" b="0"/>
          <wp:docPr id="1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28970" cy="734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  <w:rFonts w:ascii="Arial" w:hAnsi="Arial" w:eastAsia="Times New Roman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lvl w:ilvl="0">
      <w:start w:val="1"/>
      <w:numFmt w:val="bullet"/>
      <w:lvlText w:val=""/>
      <w:lvlJc w:val="left"/>
      <w:pPr>
        <w:ind w:left="1146" w:hanging="360"/>
      </w:pPr>
      <w:rPr>
        <w:rFonts w:ascii="Symbol" w:hAnsi="Symbol" w:cs="Symbol" w:hint="default"/>
        <w:sz w:val="28"/>
        <w:szCs w:val="28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9405f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qFormat/>
    <w:rsid w:val="00177160"/>
    <w:pPr>
      <w:keepNext w:val="true"/>
      <w:jc w:val="both"/>
      <w:outlineLvl w:val="0"/>
    </w:pPr>
    <w:rPr>
      <w:b/>
      <w:color w:val="000000"/>
    </w:rPr>
  </w:style>
  <w:style w:type="paragraph" w:styleId="Nagwek2">
    <w:name w:val="Heading 2"/>
    <w:basedOn w:val="Normal"/>
    <w:next w:val="Normal"/>
    <w:qFormat/>
    <w:rsid w:val="0099405f"/>
    <w:pPr>
      <w:keepNext w:val="true"/>
      <w:ind w:left="2133" w:hanging="0"/>
      <w:jc w:val="center"/>
      <w:outlineLvl w:val="1"/>
    </w:pPr>
    <w:rPr>
      <w:b/>
      <w:bCs/>
      <w:sz w:val="24"/>
      <w:szCs w:val="24"/>
      <w:u w:val="single"/>
    </w:rPr>
  </w:style>
  <w:style w:type="paragraph" w:styleId="Nagwek3">
    <w:name w:val="Heading 3"/>
    <w:basedOn w:val="Normal"/>
    <w:next w:val="Normal"/>
    <w:qFormat/>
    <w:rsid w:val="00177160"/>
    <w:pPr>
      <w:keepNext w:val="true"/>
      <w:jc w:val="center"/>
      <w:outlineLvl w:val="2"/>
    </w:pPr>
    <w:rPr>
      <w:b/>
      <w:sz w:val="36"/>
    </w:rPr>
  </w:style>
  <w:style w:type="paragraph" w:styleId="Nagwek4">
    <w:name w:val="Heading 4"/>
    <w:basedOn w:val="Normal"/>
    <w:next w:val="Normal"/>
    <w:qFormat/>
    <w:rsid w:val="00177160"/>
    <w:pPr>
      <w:keepNext w:val="true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color w:val="000000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99405f"/>
    <w:rPr/>
  </w:style>
  <w:style w:type="character" w:styleId="ListapunktowanaZnak" w:customStyle="1">
    <w:name w:val="Lista punktowana Znak"/>
    <w:link w:val="Listapunktowana"/>
    <w:qFormat/>
    <w:rsid w:val="00177160"/>
    <w:rPr>
      <w:sz w:val="24"/>
      <w:szCs w:val="24"/>
    </w:rPr>
  </w:style>
  <w:style w:type="character" w:styleId="Strong">
    <w:name w:val="Strong"/>
    <w:qFormat/>
    <w:rsid w:val="003f446b"/>
    <w:rPr>
      <w:b/>
      <w:bCs/>
    </w:rPr>
  </w:style>
  <w:style w:type="character" w:styleId="Czeinternetowe" w:customStyle="1">
    <w:name w:val="Łącze internetowe"/>
    <w:rsid w:val="00db4dd9"/>
    <w:rPr>
      <w:color w:val="0000FF"/>
      <w:u w:val="single"/>
    </w:rPr>
  </w:style>
  <w:style w:type="character" w:styleId="Tekstpodstawowy3Znak" w:customStyle="1">
    <w:name w:val="Tekst podstawowy 3 Znak"/>
    <w:link w:val="Tekstpodstawowy3"/>
    <w:qFormat/>
    <w:rsid w:val="00386838"/>
    <w:rPr>
      <w:sz w:val="24"/>
      <w:szCs w:val="24"/>
      <w:lang w:val="pl-PL" w:eastAsia="pl-PL" w:bidi="ar-SA"/>
    </w:rPr>
  </w:style>
  <w:style w:type="character" w:styleId="Tekstpodstawowywcity2Znak" w:customStyle="1">
    <w:name w:val="Tekst podstawowy wcięty 2 Znak"/>
    <w:link w:val="Tekstpodstawowywcity2"/>
    <w:qFormat/>
    <w:rsid w:val="00386838"/>
    <w:rPr>
      <w:b/>
      <w:bCs/>
      <w:sz w:val="24"/>
      <w:szCs w:val="24"/>
      <w:lang w:val="pl-PL" w:eastAsia="pl-PL" w:bidi="ar-SA"/>
    </w:rPr>
  </w:style>
  <w:style w:type="character" w:styleId="Annotationreference">
    <w:name w:val="annotation reference"/>
    <w:semiHidden/>
    <w:qFormat/>
    <w:rsid w:val="00fe132f"/>
    <w:rPr>
      <w:sz w:val="16"/>
      <w:szCs w:val="16"/>
    </w:rPr>
  </w:style>
  <w:style w:type="character" w:styleId="StopkaZnak" w:customStyle="1">
    <w:name w:val="Stopka Znak"/>
    <w:basedOn w:val="DefaultParagraphFont"/>
    <w:link w:val="Stopka"/>
    <w:qFormat/>
    <w:rsid w:val="00de7799"/>
    <w:rPr/>
  </w:style>
  <w:style w:type="character" w:styleId="TekstprzypisudolnegoZnak" w:customStyle="1">
    <w:name w:val="Tekst przypisu dolnego Znak"/>
    <w:basedOn w:val="DefaultParagraphFont"/>
    <w:link w:val="Tekstprzypisudolnego"/>
    <w:semiHidden/>
    <w:qFormat/>
    <w:rsid w:val="009317a7"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basedOn w:val="DefaultParagraphFont"/>
    <w:semiHidden/>
    <w:unhideWhenUsed/>
    <w:qFormat/>
    <w:rsid w:val="009317a7"/>
    <w:rPr>
      <w:vertAlign w:val="superscript"/>
    </w:rPr>
  </w:style>
  <w:style w:type="character" w:styleId="TekstpodstawowywcityZnak" w:customStyle="1">
    <w:name w:val="Tekst podstawowy wcięty Znak"/>
    <w:basedOn w:val="DefaultParagraphFont"/>
    <w:link w:val="Tekstpodstawowywcity"/>
    <w:qFormat/>
    <w:rsid w:val="003459ce"/>
    <w:rPr>
      <w:color w:val="000000"/>
    </w:rPr>
  </w:style>
  <w:style w:type="character" w:styleId="TekstpodstawowyZnak" w:customStyle="1">
    <w:name w:val="Tekst podstawowy Znak"/>
    <w:link w:val="Tekstpodstawowy"/>
    <w:qFormat/>
    <w:rsid w:val="00d132d1"/>
    <w:rPr>
      <w:rFonts w:ascii="Arial" w:hAnsi="Arial" w:cs="Arial"/>
      <w:sz w:val="28"/>
      <w:szCs w:val="28"/>
    </w:rPr>
  </w:style>
  <w:style w:type="character" w:styleId="TekstdymkaZnak" w:customStyle="1">
    <w:name w:val="Tekst dymka Znak"/>
    <w:link w:val="Tekstdymka"/>
    <w:uiPriority w:val="99"/>
    <w:semiHidden/>
    <w:qFormat/>
    <w:rsid w:val="00b85c5f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99405f"/>
    <w:pPr/>
    <w:rPr>
      <w:rFonts w:ascii="Arial" w:hAnsi="Arial" w:cs="Arial"/>
      <w:sz w:val="28"/>
      <w:szCs w:val="28"/>
    </w:rPr>
  </w:style>
  <w:style w:type="paragraph" w:styleId="Lista">
    <w:name w:val="List"/>
    <w:basedOn w:val="Normal"/>
    <w:rsid w:val="00e26b6c"/>
    <w:pPr>
      <w:ind w:left="283" w:hanging="283"/>
    </w:pPr>
    <w:rPr>
      <w:sz w:val="24"/>
      <w:szCs w:val="24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rsid w:val="00d578d1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opka">
    <w:name w:val="Footer"/>
    <w:basedOn w:val="Normal"/>
    <w:link w:val="StopkaZnak"/>
    <w:rsid w:val="0099405f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3">
    <w:name w:val="Body Text 3"/>
    <w:basedOn w:val="Normal"/>
    <w:link w:val="Tekstpodstawowy3Znak"/>
    <w:qFormat/>
    <w:rsid w:val="0099405f"/>
    <w:pPr>
      <w:jc w:val="both"/>
    </w:pPr>
    <w:rPr>
      <w:sz w:val="24"/>
      <w:szCs w:val="24"/>
    </w:rPr>
  </w:style>
  <w:style w:type="paragraph" w:styleId="BodyTextIndent2">
    <w:name w:val="Body Text Indent 2"/>
    <w:basedOn w:val="Normal"/>
    <w:link w:val="Tekstpodstawowywcity2Znak"/>
    <w:qFormat/>
    <w:rsid w:val="0099405f"/>
    <w:pPr>
      <w:tabs>
        <w:tab w:val="clear" w:pos="709"/>
        <w:tab w:val="left" w:pos="6806" w:leader="none"/>
      </w:tabs>
      <w:ind w:firstLine="708"/>
      <w:jc w:val="both"/>
    </w:pPr>
    <w:rPr>
      <w:b/>
      <w:bCs/>
      <w:sz w:val="24"/>
      <w:szCs w:val="24"/>
    </w:rPr>
  </w:style>
  <w:style w:type="paragraph" w:styleId="BodyTextIndent3">
    <w:name w:val="Body Text Indent 3"/>
    <w:basedOn w:val="Normal"/>
    <w:qFormat/>
    <w:rsid w:val="0099405f"/>
    <w:pPr>
      <w:ind w:left="4956" w:hanging="0"/>
      <w:jc w:val="center"/>
    </w:pPr>
    <w:rPr/>
  </w:style>
  <w:style w:type="paragraph" w:styleId="Wcicietrecitekstu">
    <w:name w:val="Body Text Indent"/>
    <w:basedOn w:val="Normal"/>
    <w:link w:val="TekstpodstawowywcityZnak"/>
    <w:rsid w:val="00177160"/>
    <w:pPr>
      <w:ind w:left="426" w:hanging="0"/>
      <w:jc w:val="both"/>
    </w:pPr>
    <w:rPr>
      <w:color w:val="000000"/>
    </w:rPr>
  </w:style>
  <w:style w:type="paragraph" w:styleId="BodyText21" w:customStyle="1">
    <w:name w:val="Body Text 21"/>
    <w:basedOn w:val="Normal"/>
    <w:qFormat/>
    <w:rsid w:val="00177160"/>
    <w:pPr>
      <w:tabs>
        <w:tab w:val="clear" w:pos="709"/>
        <w:tab w:val="left" w:pos="0" w:leader="none"/>
      </w:tabs>
      <w:jc w:val="both"/>
    </w:pPr>
    <w:rPr>
      <w:sz w:val="24"/>
    </w:rPr>
  </w:style>
  <w:style w:type="paragraph" w:styleId="Pkt" w:customStyle="1">
    <w:name w:val="pkt"/>
    <w:basedOn w:val="Normal"/>
    <w:qFormat/>
    <w:rsid w:val="00177160"/>
    <w:pPr>
      <w:spacing w:before="60" w:after="60"/>
      <w:ind w:left="851" w:hanging="295"/>
      <w:jc w:val="both"/>
    </w:pPr>
    <w:rPr>
      <w:sz w:val="24"/>
    </w:rPr>
  </w:style>
  <w:style w:type="paragraph" w:styleId="BodyText2">
    <w:name w:val="Body Text 2"/>
    <w:basedOn w:val="Normal"/>
    <w:qFormat/>
    <w:rsid w:val="00177160"/>
    <w:pPr>
      <w:spacing w:lineRule="auto" w:line="480" w:before="0" w:after="120"/>
    </w:pPr>
    <w:rPr/>
  </w:style>
  <w:style w:type="paragraph" w:styleId="ListBullet">
    <w:name w:val="List Bullet"/>
    <w:basedOn w:val="Normal"/>
    <w:link w:val="ListapunktowanaZnak"/>
    <w:qFormat/>
    <w:rsid w:val="00177160"/>
    <w:pPr/>
    <w:rPr>
      <w:sz w:val="24"/>
      <w:szCs w:val="24"/>
    </w:rPr>
  </w:style>
  <w:style w:type="paragraph" w:styleId="Annotationtext">
    <w:name w:val="annotation text"/>
    <w:basedOn w:val="Normal"/>
    <w:semiHidden/>
    <w:qFormat/>
    <w:rsid w:val="00fe132f"/>
    <w:pPr/>
    <w:rPr/>
  </w:style>
  <w:style w:type="paragraph" w:styleId="Annotationsubject">
    <w:name w:val="annotation subject"/>
    <w:basedOn w:val="Annotationtext"/>
    <w:next w:val="Annotationtext"/>
    <w:semiHidden/>
    <w:qFormat/>
    <w:rsid w:val="00fe132f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fe132f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29b2"/>
    <w:pPr>
      <w:ind w:left="708" w:hanging="0"/>
    </w:pPr>
    <w:rPr/>
  </w:style>
  <w:style w:type="paragraph" w:styleId="NoSpacing">
    <w:name w:val="No Spacing"/>
    <w:uiPriority w:val="1"/>
    <w:qFormat/>
    <w:rsid w:val="00aa0084"/>
    <w:pPr>
      <w:widowControl/>
      <w:bidi w:val="0"/>
      <w:spacing w:before="0" w:after="0"/>
      <w:jc w:val="left"/>
    </w:pPr>
    <w:rPr>
      <w:rFonts w:ascii="Arial" w:hAnsi="Arial" w:eastAsia="Calibri" w:cs="Times New Roman"/>
      <w:color w:val="auto"/>
      <w:kern w:val="0"/>
      <w:sz w:val="20"/>
      <w:szCs w:val="22"/>
      <w:lang w:eastAsia="en-US" w:val="pl-PL" w:bidi="ar-SA"/>
    </w:rPr>
  </w:style>
  <w:style w:type="paragraph" w:styleId="Przypisdolny">
    <w:name w:val="Footnote Text"/>
    <w:basedOn w:val="Normal"/>
    <w:link w:val="TekstprzypisudolnegoZnak"/>
    <w:semiHidden/>
    <w:unhideWhenUsed/>
    <w:rsid w:val="009317a7"/>
    <w:pPr/>
    <w:rPr/>
  </w:style>
  <w:style w:type="paragraph" w:styleId="Tekstpodstawowy21" w:customStyle="1">
    <w:name w:val="Tekst podstawowy 21"/>
    <w:qFormat/>
    <w:rsid w:val="00e25618"/>
    <w:pPr>
      <w:widowControl w:val="false"/>
      <w:suppressAutoHyphens w:val="true"/>
      <w:bidi w:val="0"/>
      <w:spacing w:lineRule="auto" w:line="360" w:before="0" w:after="200"/>
      <w:jc w:val="left"/>
    </w:pPr>
    <w:rPr>
      <w:rFonts w:ascii="Verdana" w:hAnsi="Verdana" w:eastAsia="Lucida Sans Unicode" w:cs="Arial"/>
      <w:color w:val="auto"/>
      <w:kern w:val="2"/>
      <w:sz w:val="20"/>
      <w:szCs w:val="22"/>
      <w:lang w:eastAsia="ar-SA" w:val="pl-PL" w:bidi="ar-SA"/>
    </w:rPr>
  </w:style>
  <w:style w:type="paragraph" w:styleId="Default" w:customStyle="1">
    <w:name w:val="Default"/>
    <w:qFormat/>
    <w:rsid w:val="00f4459a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Zawartoramki" w:customStyle="1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17716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59"/>
    <w:rsid w:val="009317a7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wup.pl/" TargetMode="External"/><Relationship Id="rId2" Type="http://schemas.openxmlformats.org/officeDocument/2006/relationships/hyperlink" Target="http://www.wup.pl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E9A3A-4A1A-495C-848F-0D7CC0383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Application>LibreOffice/6.3.4.2$Windows_X86_64 LibreOffice_project/60da17e045e08f1793c57c00ba83cdfce946d0aa</Application>
  <Pages>3</Pages>
  <Words>721</Words>
  <Characters>5448</Characters>
  <CharactersWithSpaces>6130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2020-01-02T07:43:00Z</dcterms:created>
  <dc:creator>Piotr Rychłowski</dc:creator>
  <dc:description/>
  <dc:language>pl-PL</dc:language>
  <cp:lastModifiedBy/>
  <cp:lastPrinted>2020-01-03T11:49:00Z</cp:lastPrinted>
  <dcterms:modified xsi:type="dcterms:W3CDTF">2021-11-25T10:51:51Z</dcterms:modified>
  <cp:revision>11</cp:revision>
  <dc:subject/>
  <dc:title>Formularz nr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